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B4E5" w14:textId="1716BF38" w:rsidR="00AB5379" w:rsidRDefault="00E22A38">
      <w:hyperlink r:id="rId4" w:history="1">
        <w:r w:rsidRPr="00E22A38">
          <w:rPr>
            <w:rStyle w:val="a3"/>
          </w:rPr>
          <w:t>http://pravo.gov.ru/</w:t>
        </w:r>
      </w:hyperlink>
    </w:p>
    <w:sectPr w:rsidR="00A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79"/>
    <w:rsid w:val="00361191"/>
    <w:rsid w:val="00AB5379"/>
    <w:rsid w:val="00E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D828A-42C6-46B6-8F63-4553A3B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A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qetsry erqwer</dc:creator>
  <cp:keywords/>
  <dc:description/>
  <cp:lastModifiedBy>qetsry erqwer</cp:lastModifiedBy>
  <cp:revision>2</cp:revision>
  <dcterms:created xsi:type="dcterms:W3CDTF">2024-10-18T06:21:00Z</dcterms:created>
  <dcterms:modified xsi:type="dcterms:W3CDTF">2024-10-18T06:21:00Z</dcterms:modified>
</cp:coreProperties>
</file>